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DESMEMBRAMENTO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ILMO. SR. OFICIAL DO REGISTRO DE IMÓVEIS DE RONDONÓPOLIS-MT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/>
      </w:pPr>
      <w:r>
        <w:rPr>
          <w:rFonts w:cs="Arial" w:ascii="Arial" w:hAnsi="Arial"/>
          <w:b/>
        </w:rPr>
        <w:t>REQUERENTE(S)</w:t>
      </w:r>
      <w:r>
        <w:rPr>
          <w:rFonts w:cs="Arial" w:ascii="Arial" w:hAnsi="Arial"/>
        </w:rPr>
        <w:t>,</w:t>
      </w:r>
      <w:r>
        <w:rPr>
          <w:rFonts w:cs="Arial" w:ascii="Arial" w:hAnsi="Arial"/>
          <w:color w:val="0000FF"/>
        </w:rPr>
        <w:t xml:space="preserve"> (qualificação completa de </w:t>
      </w:r>
      <w:r>
        <w:rPr>
          <w:rFonts w:cs="Arial" w:ascii="Arial" w:hAnsi="Arial"/>
          <w:color w:val="0000FF"/>
          <w:u w:val="single"/>
        </w:rPr>
        <w:t>todos os proprietários</w:t>
      </w:r>
      <w:r>
        <w:rPr>
          <w:rFonts w:cs="Arial" w:ascii="Arial" w:hAnsi="Arial"/>
          <w:color w:val="0000FF"/>
        </w:rPr>
        <w:t xml:space="preserve"> do imóvel,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cs="Arial" w:ascii="Arial" w:hAnsi="Arial"/>
        </w:rPr>
        <w:t>; vem por meio deste, requerer o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  <w:bCs/>
        </w:rPr>
        <w:t>Desmembramento</w:t>
      </w:r>
      <w:r>
        <w:rPr>
          <w:rFonts w:cs="Arial" w:ascii="Arial" w:hAnsi="Arial"/>
        </w:rPr>
        <w:t xml:space="preserve"> do imóvel objeto da matrícula n. ****, </w:t>
      </w:r>
      <w:r>
        <w:rPr>
          <w:rStyle w:val="Fontepargpadro1"/>
          <w:rFonts w:ascii="Arial" w:hAnsi="Arial"/>
        </w:rPr>
        <w:t xml:space="preserve">do </w:t>
      </w:r>
      <w:r>
        <w:rPr>
          <w:rStyle w:val="Fontepargpadro1"/>
          <w:rFonts w:cs="Arial" w:ascii="Arial" w:hAnsi="Arial"/>
          <w:sz w:val="24"/>
          <w:szCs w:val="24"/>
        </w:rPr>
        <w:t>Registro de Imóveis</w:t>
      </w:r>
      <w:r>
        <w:rPr>
          <w:rStyle w:val="Fontepargpadro1"/>
          <w:rFonts w:ascii="Arial" w:hAnsi="Arial"/>
        </w:rPr>
        <w:t xml:space="preserve"> de Rondonópolis-MT</w:t>
      </w:r>
      <w:r>
        <w:rPr>
          <w:rFonts w:cs="Arial" w:ascii="Arial" w:hAnsi="Arial"/>
        </w:rPr>
        <w:t>, nos termos do § 1º do artigo 246 e o item 4 do inciso II do artigo 167, da Lei Federal n. 6.015/73 – Lei dos Registros Públicos; conforme documentação em anexo.</w:t>
      </w:r>
    </w:p>
    <w:p>
      <w:pPr>
        <w:pStyle w:val="Normal"/>
        <w:spacing w:lineRule="auto" w:line="288" w:before="0" w:after="142"/>
        <w:jc w:val="both"/>
        <w:rPr/>
      </w:pPr>
      <w:r>
        <w:rPr>
          <w:rFonts w:cs="Arial" w:ascii="Arial" w:hAnsi="Arial"/>
        </w:rPr>
        <w:t xml:space="preserve">O valor atribuído ao imóvel, nos termos do artigo 226 </w:t>
      </w:r>
      <w:r>
        <w:rPr>
          <w:rFonts w:ascii="Arial" w:hAnsi="Arial"/>
        </w:rPr>
        <w:t xml:space="preserve">e artigo 233 </w:t>
      </w:r>
      <w:r>
        <w:rPr>
          <w:rFonts w:cs="Arial" w:ascii="Arial" w:hAnsi="Arial"/>
        </w:rPr>
        <w:t xml:space="preserve">do Código de Normas da Corregedoria-Geral de Justiça de Mato Grosso – CNGCE/MT, é de </w:t>
      </w:r>
      <w:r>
        <w:rPr>
          <w:rFonts w:cs="Arial" w:ascii="Arial" w:hAnsi="Arial"/>
          <w:bCs/>
        </w:rPr>
        <w:t>R$ ******</w:t>
      </w:r>
      <w:r>
        <w:rPr>
          <w:rFonts w:cs="Arial" w:ascii="Arial" w:hAnsi="Arial"/>
        </w:rPr>
        <w:t>, sendo:</w:t>
      </w:r>
    </w:p>
    <w:p>
      <w:pPr>
        <w:pStyle w:val="Normal"/>
        <w:spacing w:lineRule="auto" w:line="288" w:before="0" w:after="142"/>
        <w:jc w:val="both"/>
        <w:rPr/>
      </w:pPr>
      <w:r>
        <w:rPr>
          <w:rFonts w:cs="Arial" w:ascii="Arial" w:hAnsi="Arial"/>
        </w:rPr>
        <w:t>R$ ******* para a parcela **********; e</w:t>
      </w:r>
    </w:p>
    <w:p>
      <w:pPr>
        <w:pStyle w:val="Normal"/>
        <w:spacing w:lineRule="auto" w:line="288" w:before="0" w:after="142"/>
        <w:jc w:val="both"/>
        <w:rPr/>
      </w:pPr>
      <w:r>
        <w:rPr>
          <w:rFonts w:cs="Arial" w:ascii="Arial" w:hAnsi="Arial"/>
        </w:rPr>
        <w:t>R$ ******* para a parcela **********.</w:t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/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lineRule="auto" w:line="288" w:before="0" w:after="142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88" w:before="0" w:after="142"/>
        <w:ind w:firstLine="2835"/>
        <w:rPr/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Normal"/>
        <w:spacing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Rondonópolis-MT, *** de ********* de *******.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***********************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(Assinatura de todos os proprietários com firma reconhecida)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3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630b4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396d3b"/>
    <w:pPr>
      <w:widowControl w:val="false"/>
      <w:suppressAutoHyphens w:val="true"/>
      <w:overflowPunct w:val="false"/>
      <w:spacing w:lineRule="auto" w:line="288" w:before="0" w:after="140"/>
      <w:textAlignment w:val="baseline"/>
    </w:pPr>
    <w:rPr>
      <w:rFonts w:ascii="Liberation Serif" w:hAnsi="Liberation Serif" w:eastAsia="SimSun" w:cs="Arial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0506-4FFF-40AC-AB71-D4596B8F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LibreOffice/7.5.3.2$Windows_X86_64 LibreOffice_project/9f56dff12ba03b9acd7730a5a481eea045e468f3</Application>
  <AppVersion>15.0000</AppVersion>
  <Pages>1</Pages>
  <Words>294</Words>
  <Characters>1684</Characters>
  <CharactersWithSpaces>1978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2017-01-02T12:54:00Z</dcterms:created>
  <dc:creator>particular</dc:creator>
  <dc:description/>
  <dc:language>pt-BR</dc:language>
  <cp:lastModifiedBy/>
  <dcterms:modified xsi:type="dcterms:W3CDTF">2023-11-13T09:13:36Z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